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555A7A">
        <w:rPr>
          <w:rFonts w:ascii="Arial" w:eastAsiaTheme="minorEastAsia" w:hAnsi="Arial" w:hint="eastAsia"/>
          <w:b/>
          <w:sz w:val="22"/>
          <w:szCs w:val="22"/>
          <w:lang w:eastAsia="zh-CN"/>
        </w:rPr>
        <w:t>3</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555A7A">
        <w:rPr>
          <w:rFonts w:ascii="Arial" w:eastAsiaTheme="minorEastAsia" w:hAnsi="Arial"/>
          <w:b/>
          <w:sz w:val="22"/>
          <w:szCs w:val="22"/>
          <w:lang w:eastAsia="zh-CN"/>
        </w:rPr>
        <w:t>475</w:t>
      </w:r>
      <w:bookmarkEnd w:id="0"/>
      <w:r w:rsidR="0044794A">
        <w:rPr>
          <w:rFonts w:ascii="Arial" w:eastAsiaTheme="minorEastAsia" w:hAnsi="Arial" w:hint="eastAsia"/>
          <w:b/>
          <w:sz w:val="22"/>
          <w:szCs w:val="22"/>
          <w:lang w:eastAsia="zh-CN"/>
        </w:rPr>
        <w:t>7</w:t>
      </w:r>
      <w:proofErr w:type="gramEnd"/>
    </w:p>
    <w:p w:rsidR="0054606B" w:rsidRPr="00EA3045" w:rsidRDefault="00B43ABD" w:rsidP="0054606B">
      <w:pPr>
        <w:pStyle w:val="CRCoverPage"/>
        <w:outlineLvl w:val="0"/>
        <w:rPr>
          <w:b/>
          <w:sz w:val="22"/>
          <w:szCs w:val="22"/>
          <w:lang w:val="en-US" w:eastAsia="zh-CN"/>
        </w:rPr>
      </w:pPr>
      <w:r w:rsidRPr="00B43ABD">
        <w:rPr>
          <w:b/>
          <w:sz w:val="22"/>
          <w:szCs w:val="22"/>
          <w:lang w:val="en-US" w:eastAsia="zh-CN"/>
        </w:rPr>
        <w:t>Incheon, Korea, May 22nd – May 26th, 2023</w:t>
      </w:r>
      <w:r w:rsidR="0054606B"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sz w:val="22"/>
          <w:szCs w:val="22"/>
        </w:rPr>
        <w:t xml:space="preserve">Draft reply LS </w:t>
      </w:r>
      <w:r w:rsidR="004A1555">
        <w:rPr>
          <w:rFonts w:ascii="Arial" w:hAnsi="Arial" w:cs="Arial" w:hint="eastAsia"/>
          <w:sz w:val="22"/>
          <w:szCs w:val="22"/>
          <w:lang w:eastAsia="zh-CN"/>
        </w:rPr>
        <w:t xml:space="preserve">to RAN2 </w:t>
      </w:r>
      <w:r>
        <w:rPr>
          <w:rFonts w:ascii="Arial" w:hAnsi="Arial" w:cs="Arial" w:hint="eastAsia"/>
          <w:sz w:val="22"/>
          <w:szCs w:val="22"/>
        </w:rPr>
        <w:t xml:space="preserve">on </w:t>
      </w:r>
      <w:r w:rsidR="007516F4">
        <w:rPr>
          <w:rFonts w:ascii="Arial" w:hAnsi="Arial" w:cs="Arial" w:hint="eastAsia"/>
          <w:sz w:val="22"/>
          <w:szCs w:val="22"/>
          <w:lang w:eastAsia="zh-CN"/>
        </w:rPr>
        <w:t>unchanged PCI</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sidR="004F6D9A" w:rsidRPr="004F6D9A">
        <w:rPr>
          <w:rFonts w:ascii="Arial" w:hAnsi="Arial" w:cs="Arial"/>
          <w:sz w:val="22"/>
          <w:szCs w:val="22"/>
        </w:rPr>
        <w:t>NR_NTN_enh</w:t>
      </w:r>
      <w:proofErr w:type="spellEnd"/>
      <w:r w:rsidR="004F6D9A" w:rsidRPr="004F6D9A">
        <w:rPr>
          <w:rFonts w:ascii="Arial" w:hAnsi="Arial" w:cs="Arial"/>
          <w:sz w:val="22"/>
          <w:szCs w:val="22"/>
        </w:rPr>
        <w:t>-Core</w:t>
      </w:r>
    </w:p>
    <w:p w:rsidR="00C84D45" w:rsidRDefault="00C84D45" w:rsidP="00C84D45">
      <w:pPr>
        <w:pStyle w:val="a3"/>
        <w:tabs>
          <w:tab w:val="left" w:pos="1800"/>
        </w:tabs>
        <w:ind w:left="1800" w:hanging="1800"/>
        <w:rPr>
          <w:rFonts w:ascii="Arial" w:hAnsi="Arial" w:cs="Arial"/>
          <w:b/>
          <w:sz w:val="22"/>
          <w:szCs w:val="22"/>
        </w:rPr>
      </w:pPr>
    </w:p>
    <w:p w:rsidR="00C84D45" w:rsidRDefault="00C84D45" w:rsidP="00997DA3">
      <w:pPr>
        <w:pStyle w:val="a3"/>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997DA3">
        <w:rPr>
          <w:rFonts w:ascii="Arial" w:hAnsi="Arial" w:cs="Arial" w:hint="eastAsia"/>
          <w:sz w:val="22"/>
          <w:szCs w:val="22"/>
          <w:lang w:eastAsia="zh-CN"/>
        </w:rPr>
        <w:t>CATT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p>
    <w:p w:rsidR="00C84D45" w:rsidRDefault="00C84D45" w:rsidP="00C84D45">
      <w:pPr>
        <w:pStyle w:val="a3"/>
        <w:tabs>
          <w:tab w:val="left" w:pos="1800"/>
        </w:tabs>
        <w:ind w:left="1800" w:hanging="1800"/>
        <w:rPr>
          <w:rFonts w:ascii="Arial" w:hAnsi="Arial" w:cs="Arial"/>
          <w:b/>
          <w:sz w:val="22"/>
          <w:szCs w:val="22"/>
        </w:rPr>
      </w:pPr>
    </w:p>
    <w:p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rsidR="00C84D45" w:rsidRDefault="00C84D45" w:rsidP="00C84D45">
      <w:pPr>
        <w:tabs>
          <w:tab w:val="left" w:pos="2268"/>
        </w:tabs>
        <w:rPr>
          <w:rFonts w:ascii="Arial" w:hAnsi="Arial" w:cs="Arial"/>
          <w:b/>
          <w:lang w:eastAsia="zh-CN"/>
        </w:rPr>
      </w:pPr>
    </w:p>
    <w:p w:rsidR="00C84D45" w:rsidRDefault="00C84D45" w:rsidP="00C84D45">
      <w:pPr>
        <w:tabs>
          <w:tab w:val="left" w:pos="2268"/>
        </w:tabs>
        <w:rPr>
          <w:rFonts w:ascii="Arial" w:hAnsi="Arial" w:cs="Arial"/>
          <w:bCs/>
        </w:rPr>
      </w:pPr>
      <w:r>
        <w:rPr>
          <w:rFonts w:ascii="Arial" w:hAnsi="Arial" w:cs="Arial"/>
          <w:b/>
        </w:rPr>
        <w:t>Contact Person:</w:t>
      </w:r>
    </w:p>
    <w:p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proofErr w:type="spellStart"/>
      <w:r w:rsidR="00997DA3" w:rsidRPr="00443771">
        <w:rPr>
          <w:rFonts w:ascii="Arial" w:hAnsi="Arial" w:cs="Arial" w:hint="eastAsia"/>
          <w:lang w:eastAsia="zh-CN"/>
        </w:rPr>
        <w:t>Deshan</w:t>
      </w:r>
      <w:proofErr w:type="spellEnd"/>
      <w:r w:rsidRPr="00443771">
        <w:rPr>
          <w:rFonts w:ascii="Arial" w:hAnsi="Arial" w:cs="Arial" w:hint="eastAsia"/>
          <w:lang w:eastAsia="zh-CN"/>
        </w:rPr>
        <w:t xml:space="preserve"> </w:t>
      </w:r>
      <w:r w:rsidR="00997DA3" w:rsidRPr="00443771">
        <w:rPr>
          <w:rFonts w:ascii="Arial" w:hAnsi="Arial" w:cs="Arial" w:hint="eastAsia"/>
          <w:lang w:eastAsia="zh-CN"/>
        </w:rPr>
        <w:t>Miao</w:t>
      </w:r>
    </w:p>
    <w:p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E-mail Address:</w:t>
      </w:r>
      <w:r>
        <w:rPr>
          <w:rFonts w:ascii="Arial" w:hAnsi="Arial" w:cs="Arial"/>
          <w:b/>
          <w:lang w:val="fr-FR"/>
        </w:rPr>
        <w:tab/>
      </w:r>
      <w:r w:rsidR="00997DA3">
        <w:rPr>
          <w:rFonts w:ascii="Arial" w:hAnsi="Arial" w:cs="Arial" w:hint="eastAsia"/>
          <w:lang w:val="fr-FR" w:eastAsia="zh-CN"/>
        </w:rPr>
        <w:t>miaodeshan@catt.cn</w:t>
      </w:r>
      <w:r>
        <w:rPr>
          <w:rFonts w:ascii="Arial" w:hAnsi="Arial" w:cs="Arial"/>
          <w:b/>
          <w:lang w:val="fr-FR"/>
        </w:rPr>
        <w:t xml:space="preserve"> </w:t>
      </w:r>
    </w:p>
    <w:p w:rsidR="00C84D45" w:rsidRDefault="00C84D45" w:rsidP="00C84D45">
      <w:pPr>
        <w:pBdr>
          <w:bottom w:val="single" w:sz="4" w:space="1" w:color="auto"/>
        </w:pBdr>
        <w:tabs>
          <w:tab w:val="left" w:pos="2552"/>
        </w:tabs>
        <w:spacing w:beforeLines="50" w:before="120" w:afterLines="50"/>
        <w:rPr>
          <w:lang w:val="fr-FR"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Overall description</w:t>
      </w:r>
    </w:p>
    <w:p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 xml:space="preserve">: </w:t>
      </w:r>
    </w:p>
    <w:p w:rsidR="00F42490" w:rsidRDefault="00F42490" w:rsidP="00F42490">
      <w:pPr>
        <w:spacing w:beforeLines="100" w:before="240"/>
        <w:rPr>
          <w:lang w:eastAsia="zh-CN"/>
        </w:rPr>
      </w:pPr>
      <w:r>
        <w:rPr>
          <w:lang w:eastAsia="zh-CN"/>
        </w:rPr>
        <w:t xml:space="preserve">For mobility enhancement in Rel-18 NR NTN, </w:t>
      </w:r>
      <w:r w:rsidRPr="00B4490C">
        <w:rPr>
          <w:lang w:eastAsia="zh-CN"/>
        </w:rPr>
        <w:t>in quasi-earth fixed cell case,</w:t>
      </w:r>
      <w:r w:rsidRPr="00B4490C">
        <w:rPr>
          <w:rFonts w:hint="eastAsia"/>
          <w:lang w:eastAsia="zh-CN"/>
        </w:rPr>
        <w:t xml:space="preserve"> </w:t>
      </w:r>
      <w:r>
        <w:rPr>
          <w:lang w:eastAsia="zh-CN"/>
        </w:rPr>
        <w:t xml:space="preserve">RAN2 has discussed unchanged PCI </w:t>
      </w:r>
      <w:r>
        <w:rPr>
          <w:rFonts w:hint="eastAsia"/>
          <w:lang w:eastAsia="zh-CN"/>
        </w:rPr>
        <w:t>sc</w:t>
      </w:r>
      <w:r w:rsidRPr="00E1231D">
        <w:rPr>
          <w:rFonts w:hint="eastAsia"/>
          <w:lang w:eastAsia="zh-CN"/>
        </w:rPr>
        <w:t>enario, incl</w:t>
      </w:r>
      <w:r>
        <w:rPr>
          <w:rFonts w:hint="eastAsia"/>
          <w:lang w:eastAsia="zh-CN"/>
        </w:rPr>
        <w:t>uding</w:t>
      </w:r>
      <w:r>
        <w:rPr>
          <w:lang w:eastAsia="zh-CN"/>
        </w:rPr>
        <w:t xml:space="preserve"> </w:t>
      </w:r>
      <w:r>
        <w:rPr>
          <w:rFonts w:hint="eastAsia"/>
          <w:lang w:eastAsia="zh-CN"/>
        </w:rPr>
        <w:t xml:space="preserve">hard </w:t>
      </w:r>
      <w:r>
        <w:rPr>
          <w:lang w:eastAsia="zh-CN"/>
        </w:rPr>
        <w:t>satellite switch</w:t>
      </w:r>
      <w:r>
        <w:rPr>
          <w:rFonts w:hint="eastAsia"/>
          <w:lang w:eastAsia="zh-CN"/>
        </w:rPr>
        <w:t xml:space="preserve">ing </w:t>
      </w:r>
      <w:r>
        <w:rPr>
          <w:lang w:eastAsia="zh-CN"/>
        </w:rPr>
        <w:t>(non-overlapping satellite coverage at switching time) and soft satellite switch</w:t>
      </w:r>
      <w:r>
        <w:rPr>
          <w:rFonts w:hint="eastAsia"/>
          <w:lang w:eastAsia="zh-CN"/>
        </w:rPr>
        <w:t xml:space="preserve">ing </w:t>
      </w:r>
      <w:r>
        <w:rPr>
          <w:lang w:eastAsia="zh-CN"/>
        </w:rPr>
        <w:t>(overlapping satellite coverage at switching time)</w:t>
      </w:r>
      <w:r w:rsidRPr="00EE2908">
        <w:rPr>
          <w:lang w:eastAsia="zh-CN"/>
        </w:rPr>
        <w:t>.</w:t>
      </w:r>
    </w:p>
    <w:p w:rsidR="00F42490" w:rsidRDefault="00F42490" w:rsidP="00F42490">
      <w:pPr>
        <w:spacing w:beforeLines="100" w:before="240"/>
        <w:rPr>
          <w:lang w:eastAsia="zh-CN"/>
        </w:rPr>
      </w:pPr>
      <w:r>
        <w:rPr>
          <w:rFonts w:hint="eastAsia"/>
          <w:lang w:eastAsia="zh-CN"/>
        </w:rPr>
        <w:t>RAN2 has agreed that, i</w:t>
      </w:r>
      <w:r w:rsidRPr="00E54C96">
        <w:rPr>
          <w:lang w:eastAsia="zh-CN"/>
        </w:rPr>
        <w:t xml:space="preserve">n quasi-earth fixed cell case, for hard satellite switch in the same SSB frequency and same </w:t>
      </w:r>
      <w:proofErr w:type="spellStart"/>
      <w:r w:rsidRPr="00E54C96">
        <w:rPr>
          <w:lang w:eastAsia="zh-CN"/>
        </w:rPr>
        <w:t>gNB</w:t>
      </w:r>
      <w:proofErr w:type="spellEnd"/>
      <w:r w:rsidRPr="00E54C96">
        <w:rPr>
          <w:lang w:eastAsia="zh-CN"/>
        </w:rPr>
        <w:t xml:space="preserve"> (no key change), satellite switching without PCI changing (not requiring L3 mobility) is supported, unless major technical issues are identified by RAN1</w:t>
      </w:r>
      <w:r>
        <w:rPr>
          <w:rFonts w:hint="eastAsia"/>
          <w:lang w:eastAsia="zh-CN"/>
        </w:rPr>
        <w:t xml:space="preserve">. </w:t>
      </w:r>
      <w:r>
        <w:rPr>
          <w:lang w:eastAsia="zh-CN"/>
        </w:rPr>
        <w:t>RAN2 understands</w:t>
      </w:r>
      <w:r>
        <w:rPr>
          <w:rFonts w:hint="eastAsia"/>
          <w:lang w:eastAsia="zh-CN"/>
        </w:rPr>
        <w:t xml:space="preserve"> that the standard impact includes</w:t>
      </w:r>
      <w:r>
        <w:rPr>
          <w:lang w:eastAsia="zh-CN"/>
        </w:rPr>
        <w:t xml:space="preserve"> </w:t>
      </w:r>
      <w:r>
        <w:rPr>
          <w:rFonts w:hint="eastAsia"/>
          <w:lang w:eastAsia="zh-CN"/>
        </w:rPr>
        <w:t>th</w:t>
      </w:r>
      <w:r>
        <w:rPr>
          <w:lang w:eastAsia="zh-CN"/>
        </w:rPr>
        <w:t>at the UE may</w:t>
      </w:r>
      <w:r>
        <w:rPr>
          <w:rFonts w:hint="eastAsia"/>
          <w:lang w:eastAsia="zh-CN"/>
        </w:rPr>
        <w:t xml:space="preserve"> be notified</w:t>
      </w:r>
      <w:r>
        <w:rPr>
          <w:lang w:eastAsia="zh-CN"/>
        </w:rPr>
        <w:t xml:space="preserve"> to re-acquire DL/UL synchronization </w:t>
      </w:r>
      <w:r>
        <w:rPr>
          <w:rFonts w:hint="eastAsia"/>
          <w:lang w:eastAsia="zh-CN"/>
        </w:rPr>
        <w:t xml:space="preserve">with the serving cell </w:t>
      </w:r>
      <w:r>
        <w:rPr>
          <w:lang w:eastAsia="zh-CN"/>
        </w:rPr>
        <w:t xml:space="preserve">after the </w:t>
      </w:r>
      <w:r>
        <w:rPr>
          <w:rFonts w:hint="eastAsia"/>
          <w:lang w:eastAsia="zh-CN"/>
        </w:rPr>
        <w:t xml:space="preserve">satellite </w:t>
      </w:r>
      <w:r>
        <w:rPr>
          <w:lang w:eastAsia="zh-CN"/>
        </w:rPr>
        <w:t>switch</w:t>
      </w:r>
      <w:r>
        <w:rPr>
          <w:rFonts w:hint="eastAsia"/>
          <w:lang w:eastAsia="zh-CN"/>
        </w:rPr>
        <w:t>ing</w:t>
      </w:r>
      <w:r w:rsidR="001B59C9">
        <w:rPr>
          <w:lang w:eastAsia="zh-CN"/>
        </w:rPr>
        <w:t>.</w:t>
      </w:r>
    </w:p>
    <w:p w:rsidR="00F42490" w:rsidRDefault="00F42490" w:rsidP="00F42490">
      <w:pPr>
        <w:spacing w:beforeLines="100" w:before="240"/>
        <w:rPr>
          <w:lang w:eastAsia="zh-CN"/>
        </w:rPr>
      </w:pPr>
      <w:r>
        <w:rPr>
          <w:lang w:eastAsia="zh-CN"/>
        </w:rPr>
        <w:t>RAN2</w:t>
      </w:r>
      <w:r>
        <w:rPr>
          <w:rFonts w:hint="eastAsia"/>
          <w:lang w:eastAsia="zh-CN"/>
        </w:rPr>
        <w:t xml:space="preserve"> understands that</w:t>
      </w:r>
      <w:r>
        <w:rPr>
          <w:lang w:eastAsia="zh-CN"/>
        </w:rPr>
        <w:t xml:space="preserve"> the feasibility of soft satellite switch</w:t>
      </w:r>
      <w:r>
        <w:rPr>
          <w:rFonts w:hint="eastAsia"/>
          <w:lang w:eastAsia="zh-CN"/>
        </w:rPr>
        <w:t>ing</w:t>
      </w:r>
      <w:r>
        <w:rPr>
          <w:lang w:eastAsia="zh-CN"/>
        </w:rPr>
        <w:t xml:space="preserve"> without PCI change (not requiring L3 mobility)</w:t>
      </w:r>
      <w:r>
        <w:rPr>
          <w:rFonts w:hint="eastAsia"/>
          <w:lang w:eastAsia="zh-CN"/>
        </w:rPr>
        <w:t xml:space="preserve"> is more relevant to RAN1 aspects, and would like to check its feasibility with RAN1.</w:t>
      </w:r>
    </w:p>
    <w:p w:rsidR="00F42490" w:rsidRDefault="00F42490" w:rsidP="00973C1D">
      <w:pPr>
        <w:rPr>
          <w:color w:val="000000"/>
          <w:lang w:eastAsia="zh-CN"/>
        </w:rPr>
      </w:pPr>
    </w:p>
    <w:p w:rsidR="0089708A" w:rsidRPr="0089708A" w:rsidRDefault="0089708A" w:rsidP="00973C1D">
      <w:pPr>
        <w:rPr>
          <w:b/>
          <w:color w:val="000000"/>
          <w:lang w:eastAsia="zh-CN"/>
        </w:rPr>
      </w:pPr>
      <w:r w:rsidRPr="0089708A">
        <w:rPr>
          <w:b/>
          <w:color w:val="000000"/>
          <w:lang w:eastAsia="zh-CN"/>
        </w:rPr>
        <w:t>Q</w:t>
      </w:r>
      <w:r w:rsidRPr="0089708A">
        <w:rPr>
          <w:rFonts w:hint="eastAsia"/>
          <w:b/>
          <w:color w:val="000000"/>
          <w:lang w:eastAsia="zh-CN"/>
        </w:rPr>
        <w:t xml:space="preserve">uestions: </w:t>
      </w:r>
    </w:p>
    <w:p w:rsidR="00C84D45" w:rsidRDefault="00973C1D" w:rsidP="00973C1D">
      <w:r>
        <w:rPr>
          <w:color w:val="000000"/>
        </w:rPr>
        <w:t xml:space="preserve">RAN2 kindly requests RAN1 to </w:t>
      </w:r>
      <w:r>
        <w:rPr>
          <w:rFonts w:hint="eastAsia"/>
          <w:color w:val="000000"/>
          <w:lang w:eastAsia="zh-CN"/>
        </w:rPr>
        <w:t>take into account the above agreement on hard satellite switching</w:t>
      </w:r>
      <w:r w:rsidRPr="00F57143">
        <w:rPr>
          <w:rFonts w:hint="eastAsia"/>
          <w:color w:val="000000"/>
          <w:lang w:eastAsia="zh-CN"/>
        </w:rPr>
        <w:t xml:space="preserve"> </w:t>
      </w:r>
      <w:r>
        <w:rPr>
          <w:rFonts w:hint="eastAsia"/>
          <w:color w:val="000000"/>
          <w:lang w:eastAsia="zh-CN"/>
        </w:rPr>
        <w:t>without PCI change</w:t>
      </w:r>
      <w:r>
        <w:rPr>
          <w:color w:val="000000"/>
          <w:lang w:eastAsia="zh-CN"/>
        </w:rPr>
        <w:t xml:space="preserve"> and provide fee</w:t>
      </w:r>
      <w:r>
        <w:rPr>
          <w:color w:val="000000"/>
        </w:rPr>
        <w:t xml:space="preserve">dback </w:t>
      </w:r>
      <w:r w:rsidRPr="004C66E4">
        <w:rPr>
          <w:color w:val="000000"/>
        </w:rPr>
        <w:t xml:space="preserve">if </w:t>
      </w:r>
      <w:r>
        <w:rPr>
          <w:color w:val="000000"/>
        </w:rPr>
        <w:t xml:space="preserve">RAN1 identifies </w:t>
      </w:r>
      <w:r w:rsidRPr="004C66E4">
        <w:rPr>
          <w:color w:val="000000"/>
        </w:rPr>
        <w:t>any major technical issues</w:t>
      </w:r>
      <w:r>
        <w:rPr>
          <w:rFonts w:hint="eastAsia"/>
          <w:color w:val="000000"/>
        </w:rPr>
        <w:t>, and</w:t>
      </w:r>
      <w:r>
        <w:rPr>
          <w:rFonts w:hint="eastAsia"/>
          <w:color w:val="000000"/>
          <w:lang w:eastAsia="zh-CN"/>
        </w:rPr>
        <w:t xml:space="preserve"> </w:t>
      </w:r>
      <w:r>
        <w:rPr>
          <w:color w:val="000000"/>
          <w:lang w:eastAsia="zh-CN"/>
        </w:rPr>
        <w:t xml:space="preserve">also </w:t>
      </w:r>
      <w:r>
        <w:rPr>
          <w:rFonts w:hint="eastAsia"/>
          <w:color w:val="000000"/>
          <w:lang w:eastAsia="zh-CN"/>
        </w:rPr>
        <w:t>provide feedback on the feasibility to support soft satellite switching without PCI change</w:t>
      </w:r>
      <w:r>
        <w:rPr>
          <w:color w:val="000000"/>
        </w:rPr>
        <w:t>.</w:t>
      </w:r>
    </w:p>
    <w:p w:rsidR="00C84D45" w:rsidRDefault="00C84D45" w:rsidP="00C84D45">
      <w:pPr>
        <w:spacing w:beforeLines="50" w:before="120"/>
        <w:rPr>
          <w:lang w:eastAsia="zh-CN"/>
        </w:rPr>
      </w:pPr>
    </w:p>
    <w:p w:rsidR="00680FA6" w:rsidRDefault="00973C1D" w:rsidP="00C84D45">
      <w:pPr>
        <w:spacing w:beforeLines="50" w:before="120"/>
        <w:rPr>
          <w:b/>
          <w:u w:val="single"/>
          <w:lang w:eastAsia="zh-CN"/>
        </w:rPr>
      </w:pPr>
      <w:r>
        <w:rPr>
          <w:rFonts w:hint="eastAsia"/>
          <w:b/>
          <w:u w:val="single"/>
          <w:lang w:eastAsia="zh-CN"/>
        </w:rPr>
        <w:t>Reply</w:t>
      </w:r>
      <w:r w:rsidR="00C84D45">
        <w:rPr>
          <w:b/>
          <w:u w:val="single"/>
          <w:lang w:eastAsia="zh-CN"/>
        </w:rPr>
        <w:t xml:space="preserve">: </w:t>
      </w:r>
    </w:p>
    <w:p w:rsidR="00C84D45" w:rsidRPr="00973C1D" w:rsidRDefault="00C84D45" w:rsidP="00C84D45">
      <w:pPr>
        <w:spacing w:beforeLines="50" w:before="120"/>
        <w:rPr>
          <w:b/>
          <w:u w:val="single"/>
          <w:lang w:eastAsia="zh-CN"/>
        </w:rPr>
      </w:pPr>
      <w:r>
        <w:t xml:space="preserve">From RAN1’s perspective, </w:t>
      </w:r>
      <w:r w:rsidR="00680FA6">
        <w:rPr>
          <w:rFonts w:hint="eastAsia"/>
          <w:lang w:eastAsia="zh-CN"/>
        </w:rPr>
        <w:t xml:space="preserve">the technical </w:t>
      </w:r>
      <w:r w:rsidR="00680FA6">
        <w:rPr>
          <w:lang w:eastAsia="zh-CN"/>
        </w:rPr>
        <w:t>feasibility</w:t>
      </w:r>
      <w:r w:rsidR="00680FA6">
        <w:rPr>
          <w:rFonts w:hint="eastAsia"/>
          <w:lang w:eastAsia="zh-CN"/>
        </w:rPr>
        <w:t xml:space="preserve"> for hard </w:t>
      </w:r>
      <w:r w:rsidR="00680FA6">
        <w:rPr>
          <w:lang w:eastAsia="zh-CN"/>
        </w:rPr>
        <w:t>satellite</w:t>
      </w:r>
      <w:r w:rsidR="00680FA6">
        <w:rPr>
          <w:rFonts w:hint="eastAsia"/>
          <w:lang w:eastAsia="zh-CN"/>
        </w:rPr>
        <w:t xml:space="preserve"> switching and soft switching is as follows:  </w:t>
      </w:r>
    </w:p>
    <w:p w:rsidR="00BA5298" w:rsidRDefault="00C84D45" w:rsidP="00C84D45">
      <w:pPr>
        <w:spacing w:beforeLines="50" w:before="120"/>
        <w:rPr>
          <w:lang w:eastAsia="zh-CN"/>
        </w:rPr>
      </w:pPr>
      <w:r>
        <w:rPr>
          <w:rFonts w:hint="eastAsia"/>
          <w:lang w:eastAsia="zh-CN"/>
        </w:rPr>
        <w:lastRenderedPageBreak/>
        <w:t xml:space="preserve">For </w:t>
      </w:r>
      <w:r w:rsidR="001A5201">
        <w:rPr>
          <w:rFonts w:hint="eastAsia"/>
          <w:lang w:eastAsia="zh-CN"/>
        </w:rPr>
        <w:t>hard</w:t>
      </w:r>
      <w:r w:rsidR="00680FA6">
        <w:rPr>
          <w:rFonts w:hint="eastAsia"/>
          <w:lang w:eastAsia="zh-CN"/>
        </w:rPr>
        <w:t xml:space="preserve"> satellite </w:t>
      </w:r>
      <w:r w:rsidR="00604827">
        <w:rPr>
          <w:rFonts w:hint="eastAsia"/>
          <w:lang w:eastAsia="zh-CN"/>
        </w:rPr>
        <w:t xml:space="preserve">switching, no major </w:t>
      </w:r>
      <w:r w:rsidR="009A7D01">
        <w:rPr>
          <w:rFonts w:hint="eastAsia"/>
          <w:lang w:eastAsia="zh-CN"/>
        </w:rPr>
        <w:t xml:space="preserve">technique </w:t>
      </w:r>
      <w:r w:rsidR="00604827">
        <w:rPr>
          <w:rFonts w:hint="eastAsia"/>
          <w:lang w:eastAsia="zh-CN"/>
        </w:rPr>
        <w:t xml:space="preserve">issue is </w:t>
      </w:r>
      <w:r w:rsidR="00F64DE5">
        <w:rPr>
          <w:lang w:eastAsia="zh-CN"/>
        </w:rPr>
        <w:t>identified</w:t>
      </w:r>
      <w:r w:rsidR="00604827">
        <w:rPr>
          <w:rFonts w:hint="eastAsia"/>
          <w:lang w:eastAsia="zh-CN"/>
        </w:rPr>
        <w:t xml:space="preserve">. </w:t>
      </w:r>
    </w:p>
    <w:p w:rsidR="00BA5298" w:rsidRDefault="00604827" w:rsidP="00BA5298">
      <w:pPr>
        <w:spacing w:beforeLines="50" w:before="120"/>
        <w:rPr>
          <w:lang w:eastAsia="zh-CN"/>
        </w:rPr>
      </w:pPr>
      <w:r>
        <w:rPr>
          <w:lang w:eastAsia="zh-CN"/>
        </w:rPr>
        <w:t>F</w:t>
      </w:r>
      <w:r>
        <w:rPr>
          <w:rFonts w:hint="eastAsia"/>
          <w:lang w:eastAsia="zh-CN"/>
        </w:rPr>
        <w:t xml:space="preserve">or </w:t>
      </w:r>
      <w:r w:rsidR="001A5201">
        <w:rPr>
          <w:rFonts w:hint="eastAsia"/>
          <w:lang w:eastAsia="zh-CN"/>
        </w:rPr>
        <w:t xml:space="preserve">soft </w:t>
      </w:r>
      <w:r>
        <w:rPr>
          <w:lang w:eastAsia="zh-CN"/>
        </w:rPr>
        <w:t>satellite</w:t>
      </w:r>
      <w:r>
        <w:rPr>
          <w:rFonts w:hint="eastAsia"/>
          <w:lang w:eastAsia="zh-CN"/>
        </w:rPr>
        <w:t xml:space="preserve"> switching, </w:t>
      </w:r>
      <w:r w:rsidR="00BA5298" w:rsidRPr="00BA5298">
        <w:rPr>
          <w:rFonts w:hint="eastAsia"/>
          <w:lang w:eastAsia="zh-CN"/>
        </w:rPr>
        <w:t xml:space="preserve">UE </w:t>
      </w:r>
      <w:r w:rsidR="00BA5298">
        <w:rPr>
          <w:rFonts w:hint="eastAsia"/>
          <w:lang w:eastAsia="zh-CN"/>
        </w:rPr>
        <w:t>is assumed to c</w:t>
      </w:r>
      <w:r w:rsidR="00BA5298" w:rsidRPr="00BA5298">
        <w:rPr>
          <w:rFonts w:hint="eastAsia"/>
          <w:lang w:eastAsia="zh-CN"/>
        </w:rPr>
        <w:t xml:space="preserve">onnect to one satellite during soft </w:t>
      </w:r>
      <w:r w:rsidR="00BA5298" w:rsidRPr="00BA5298">
        <w:rPr>
          <w:lang w:eastAsia="zh-CN"/>
        </w:rPr>
        <w:t>satellite</w:t>
      </w:r>
      <w:r w:rsidR="00BA5298" w:rsidRPr="00BA5298">
        <w:rPr>
          <w:rFonts w:hint="eastAsia"/>
          <w:lang w:eastAsia="zh-CN"/>
        </w:rPr>
        <w:t xml:space="preserve"> switching period.</w:t>
      </w:r>
      <w:r w:rsidR="00BA5298">
        <w:rPr>
          <w:rFonts w:hint="eastAsia"/>
          <w:lang w:eastAsia="zh-CN"/>
        </w:rPr>
        <w:t xml:space="preserve"> W</w:t>
      </w:r>
      <w:r w:rsidR="00BA5298" w:rsidRPr="00BA5298">
        <w:rPr>
          <w:rFonts w:hint="eastAsia"/>
          <w:lang w:eastAsia="zh-CN"/>
        </w:rPr>
        <w:t xml:space="preserve">ith proper resource coordination between serving satellite and upcoming satellite </w:t>
      </w:r>
      <w:r w:rsidR="00BA5298">
        <w:rPr>
          <w:rFonts w:hint="eastAsia"/>
          <w:lang w:eastAsia="zh-CN"/>
        </w:rPr>
        <w:t xml:space="preserve">through network </w:t>
      </w:r>
      <w:r w:rsidR="00BA5298">
        <w:rPr>
          <w:lang w:eastAsia="zh-CN"/>
        </w:rPr>
        <w:t>implementation</w:t>
      </w:r>
      <w:r w:rsidR="00BA5298" w:rsidRPr="00BA5298">
        <w:rPr>
          <w:rFonts w:hint="eastAsia"/>
          <w:lang w:eastAsia="zh-CN"/>
        </w:rPr>
        <w:t xml:space="preserve">, soft </w:t>
      </w:r>
      <w:r w:rsidR="00BA5298" w:rsidRPr="00BA5298">
        <w:rPr>
          <w:lang w:eastAsia="zh-CN"/>
        </w:rPr>
        <w:t>satellite</w:t>
      </w:r>
      <w:r w:rsidR="00BA5298" w:rsidRPr="00BA5298">
        <w:rPr>
          <w:rFonts w:hint="eastAsia"/>
          <w:lang w:eastAsia="zh-CN"/>
        </w:rPr>
        <w:t xml:space="preserve"> </w:t>
      </w:r>
      <w:r w:rsidR="00BA5298" w:rsidRPr="00BA5298">
        <w:rPr>
          <w:lang w:eastAsia="zh-CN"/>
        </w:rPr>
        <w:t>switching</w:t>
      </w:r>
      <w:r w:rsidR="00BA5298" w:rsidRPr="00BA5298">
        <w:rPr>
          <w:rFonts w:hint="eastAsia"/>
          <w:lang w:eastAsia="zh-CN"/>
        </w:rPr>
        <w:t xml:space="preserve"> </w:t>
      </w:r>
      <w:r w:rsidR="003662C3">
        <w:rPr>
          <w:rFonts w:hint="eastAsia"/>
          <w:lang w:eastAsia="zh-CN"/>
        </w:rPr>
        <w:t xml:space="preserve">without PCI change </w:t>
      </w:r>
      <w:bookmarkStart w:id="1" w:name="_GoBack"/>
      <w:bookmarkEnd w:id="1"/>
      <w:r w:rsidR="00BA5298" w:rsidRPr="00BA5298">
        <w:rPr>
          <w:rFonts w:hint="eastAsia"/>
          <w:lang w:eastAsia="zh-CN"/>
        </w:rPr>
        <w:t>is feasible.</w:t>
      </w:r>
    </w:p>
    <w:p w:rsidR="00BA5298" w:rsidRPr="00BA5298" w:rsidRDefault="00BA5298" w:rsidP="00BA5298">
      <w:pPr>
        <w:spacing w:beforeLines="50" w:before="120"/>
        <w:rPr>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Actions:</w:t>
      </w:r>
    </w:p>
    <w:p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rsidR="00C84D45" w:rsidRDefault="00C84D45" w:rsidP="00C84D45">
      <w:pPr>
        <w:spacing w:beforeLines="50" w:before="120"/>
        <w:rPr>
          <w:rFonts w:eastAsiaTheme="minorEastAsia"/>
          <w:lang w:eastAsia="zh-CN"/>
        </w:rPr>
      </w:pPr>
      <w:r>
        <w:rPr>
          <w:rFonts w:eastAsiaTheme="minorEastAsia"/>
          <w:lang w:eastAsia="zh-CN"/>
        </w:rPr>
        <w:t>RAN1 respectfully requests 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Pr>
          <w:rFonts w:eastAsiaTheme="minorEastAsia"/>
          <w:lang w:eastAsia="zh-CN"/>
        </w:rPr>
        <w:t>.</w:t>
      </w:r>
    </w:p>
    <w:p w:rsidR="00C84D45" w:rsidRDefault="00C84D45" w:rsidP="00C84D45">
      <w:pPr>
        <w:spacing w:beforeLines="50" w:before="120"/>
        <w:rPr>
          <w:rFonts w:eastAsiaTheme="minorEastAsia"/>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Date of Next TSG-RAN1 Meetings:</w:t>
      </w:r>
    </w:p>
    <w:p w:rsidR="00C84D45" w:rsidRDefault="00C84D45" w:rsidP="00C84D45">
      <w:pPr>
        <w:rPr>
          <w:rFonts w:eastAsiaTheme="minorEastAsia"/>
          <w:lang w:eastAsia="zh-CN"/>
        </w:rPr>
      </w:pPr>
      <w:r>
        <w:rPr>
          <w:rFonts w:eastAsiaTheme="minorEastAsia" w:hint="eastAsia"/>
          <w:lang w:eastAsia="zh-CN"/>
        </w:rPr>
        <w:t>RAN1#114</w:t>
      </w:r>
      <w:r>
        <w:rPr>
          <w:rFonts w:eastAsiaTheme="minorEastAsia"/>
          <w:lang w:eastAsia="zh-CN"/>
        </w:rPr>
        <w:tab/>
      </w:r>
      <w:r>
        <w:rPr>
          <w:rFonts w:eastAsiaTheme="minorEastAsia"/>
          <w:lang w:eastAsia="zh-CN"/>
        </w:rPr>
        <w:tab/>
      </w:r>
      <w:r w:rsidR="00266524">
        <w:rPr>
          <w:rFonts w:eastAsiaTheme="minorEastAsia" w:hint="eastAsia"/>
          <w:lang w:eastAsia="zh-CN"/>
        </w:rPr>
        <w:t xml:space="preserve">     </w:t>
      </w:r>
      <w:r>
        <w:rPr>
          <w:rFonts w:eastAsiaTheme="minorEastAsia"/>
          <w:lang w:eastAsia="zh-CN"/>
        </w:rPr>
        <w:tab/>
      </w:r>
      <w:r>
        <w:rPr>
          <w:rFonts w:eastAsiaTheme="minorEastAsia" w:hint="eastAsia"/>
          <w:lang w:eastAsia="zh-CN"/>
        </w:rPr>
        <w:t>2</w:t>
      </w:r>
      <w:r w:rsidR="00C05D8C">
        <w:rPr>
          <w:rFonts w:eastAsiaTheme="minorEastAsia" w:hint="eastAsia"/>
          <w:lang w:eastAsia="zh-CN"/>
        </w:rPr>
        <w:t>1</w:t>
      </w:r>
      <w:r>
        <w:rPr>
          <w:rFonts w:eastAsiaTheme="minorEastAsia"/>
          <w:vertAlign w:val="superscript"/>
          <w:lang w:eastAsia="zh-CN"/>
        </w:rPr>
        <w:t>th</w:t>
      </w:r>
      <w:r>
        <w:rPr>
          <w:rFonts w:eastAsiaTheme="minorEastAsia"/>
          <w:lang w:eastAsia="zh-CN"/>
        </w:rPr>
        <w:t xml:space="preserve"> -2</w:t>
      </w:r>
      <w:r w:rsidR="00C05D8C">
        <w:rPr>
          <w:rFonts w:eastAsiaTheme="minorEastAsia" w:hint="eastAsia"/>
          <w:lang w:eastAsia="zh-CN"/>
        </w:rPr>
        <w:t>5</w:t>
      </w:r>
      <w:r>
        <w:rPr>
          <w:rFonts w:eastAsiaTheme="minorEastAsia"/>
          <w:vertAlign w:val="superscript"/>
          <w:lang w:eastAsia="zh-CN"/>
        </w:rPr>
        <w:t>th</w:t>
      </w:r>
      <w:r>
        <w:rPr>
          <w:rFonts w:eastAsiaTheme="minorEastAsia"/>
          <w:lang w:eastAsia="zh-CN"/>
        </w:rPr>
        <w:t xml:space="preserve"> </w:t>
      </w:r>
      <w:r w:rsidR="00C05D8C">
        <w:rPr>
          <w:rFonts w:eastAsiaTheme="minorEastAsia" w:hint="eastAsia"/>
          <w:lang w:eastAsia="zh-CN"/>
        </w:rPr>
        <w:t>Aug</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r>
      <w:r w:rsidR="00C05D8C">
        <w:rPr>
          <w:rFonts w:eastAsiaTheme="minorEastAsia" w:hint="eastAsia"/>
          <w:lang w:eastAsia="zh-CN"/>
        </w:rPr>
        <w:t>Toulouse, F</w:t>
      </w:r>
      <w:r>
        <w:rPr>
          <w:rFonts w:eastAsiaTheme="minorEastAsia" w:hint="eastAsia"/>
          <w:lang w:eastAsia="zh-CN"/>
        </w:rPr>
        <w:t xml:space="preserve">R </w:t>
      </w:r>
    </w:p>
    <w:p w:rsidR="00266524" w:rsidRDefault="00266524" w:rsidP="00266524">
      <w:pPr>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sidR="00EE28DD">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Xiamen, CN </w:t>
      </w:r>
    </w:p>
    <w:p w:rsidR="00C84D45" w:rsidRPr="00266524" w:rsidRDefault="00C84D45" w:rsidP="00C84D45">
      <w:pPr>
        <w:rPr>
          <w:rFonts w:eastAsiaTheme="minorEastAsia"/>
          <w:lang w:eastAsia="zh-CN"/>
        </w:rPr>
      </w:pPr>
    </w:p>
    <w:p w:rsidR="00C62018" w:rsidRPr="00C84D45" w:rsidRDefault="00C62018" w:rsidP="00C84D4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A30" w:rsidRDefault="005D5A30" w:rsidP="005766B9">
      <w:pPr>
        <w:spacing w:after="0"/>
      </w:pPr>
      <w:r>
        <w:separator/>
      </w:r>
    </w:p>
  </w:endnote>
  <w:endnote w:type="continuationSeparator" w:id="0">
    <w:p w:rsidR="005D5A30" w:rsidRDefault="005D5A3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A30" w:rsidRDefault="005D5A30" w:rsidP="005766B9">
      <w:pPr>
        <w:spacing w:after="0"/>
      </w:pPr>
      <w:r>
        <w:separator/>
      </w:r>
    </w:p>
  </w:footnote>
  <w:footnote w:type="continuationSeparator" w:id="0">
    <w:p w:rsidR="005D5A30" w:rsidRDefault="005D5A3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10"/>
  </w:num>
  <w:num w:numId="7">
    <w:abstractNumId w:val="8"/>
  </w:num>
  <w:num w:numId="8">
    <w:abstractNumId w:val="15"/>
  </w:num>
  <w:num w:numId="9">
    <w:abstractNumId w:val="4"/>
  </w:num>
  <w:num w:numId="10">
    <w:abstractNumId w:val="13"/>
  </w:num>
  <w:num w:numId="11">
    <w:abstractNumId w:val="9"/>
  </w:num>
  <w:num w:numId="12">
    <w:abstractNumId w:val="24"/>
  </w:num>
  <w:num w:numId="13">
    <w:abstractNumId w:val="23"/>
  </w:num>
  <w:num w:numId="14">
    <w:abstractNumId w:val="7"/>
  </w:num>
  <w:num w:numId="15">
    <w:abstractNumId w:val="3"/>
  </w:num>
  <w:num w:numId="16">
    <w:abstractNumId w:val="1"/>
  </w:num>
  <w:num w:numId="17">
    <w:abstractNumId w:val="13"/>
  </w:num>
  <w:num w:numId="18">
    <w:abstractNumId w:val="20"/>
  </w:num>
  <w:num w:numId="19">
    <w:abstractNumId w:val="13"/>
  </w:num>
  <w:num w:numId="20">
    <w:abstractNumId w:val="13"/>
  </w:num>
  <w:num w:numId="21">
    <w:abstractNumId w:val="19"/>
  </w:num>
  <w:num w:numId="22">
    <w:abstractNumId w:val="18"/>
  </w:num>
  <w:num w:numId="23">
    <w:abstractNumId w:val="6"/>
  </w:num>
  <w:num w:numId="24">
    <w:abstractNumId w:val="16"/>
  </w:num>
  <w:num w:numId="25">
    <w:abstractNumId w:val="21"/>
  </w:num>
  <w:num w:numId="26">
    <w:abstractNumId w:val="13"/>
  </w:num>
  <w:num w:numId="27">
    <w:abstractNumId w:val="14"/>
  </w:num>
  <w:num w:numId="28">
    <w:abstractNumId w:val="22"/>
  </w:num>
  <w:num w:numId="29">
    <w:abstractNumId w:val="12"/>
  </w:num>
  <w:num w:numId="30">
    <w:abstractNumId w:val="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1D19"/>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51FFB"/>
    <w:rsid w:val="000539D4"/>
    <w:rsid w:val="00057E5E"/>
    <w:rsid w:val="00060253"/>
    <w:rsid w:val="00064F8E"/>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C015E"/>
    <w:rsid w:val="000C0F9B"/>
    <w:rsid w:val="000C3482"/>
    <w:rsid w:val="000D28D6"/>
    <w:rsid w:val="000E079F"/>
    <w:rsid w:val="000E09A4"/>
    <w:rsid w:val="000E0A4F"/>
    <w:rsid w:val="000E59E6"/>
    <w:rsid w:val="000F38C2"/>
    <w:rsid w:val="000F454F"/>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917"/>
    <w:rsid w:val="00175C05"/>
    <w:rsid w:val="00176AA9"/>
    <w:rsid w:val="001815D6"/>
    <w:rsid w:val="00181D71"/>
    <w:rsid w:val="0018295A"/>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52298"/>
    <w:rsid w:val="0025290E"/>
    <w:rsid w:val="002550B6"/>
    <w:rsid w:val="00262156"/>
    <w:rsid w:val="00264305"/>
    <w:rsid w:val="00265C1B"/>
    <w:rsid w:val="00266524"/>
    <w:rsid w:val="002670A1"/>
    <w:rsid w:val="002721D1"/>
    <w:rsid w:val="0027226E"/>
    <w:rsid w:val="00277DAD"/>
    <w:rsid w:val="00282FCB"/>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7C77"/>
    <w:rsid w:val="002D1371"/>
    <w:rsid w:val="002D1479"/>
    <w:rsid w:val="002E55B1"/>
    <w:rsid w:val="002E59D8"/>
    <w:rsid w:val="002E6DA7"/>
    <w:rsid w:val="002F0C54"/>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4121"/>
    <w:rsid w:val="003876C7"/>
    <w:rsid w:val="00390182"/>
    <w:rsid w:val="00393711"/>
    <w:rsid w:val="003A0E80"/>
    <w:rsid w:val="003A1E70"/>
    <w:rsid w:val="003A2A9A"/>
    <w:rsid w:val="003A7990"/>
    <w:rsid w:val="003B0D31"/>
    <w:rsid w:val="003B2791"/>
    <w:rsid w:val="003B5CC9"/>
    <w:rsid w:val="003C34EE"/>
    <w:rsid w:val="003C72CF"/>
    <w:rsid w:val="003D66CC"/>
    <w:rsid w:val="003D7C72"/>
    <w:rsid w:val="003E1730"/>
    <w:rsid w:val="003E3E1C"/>
    <w:rsid w:val="003E61C0"/>
    <w:rsid w:val="003E705B"/>
    <w:rsid w:val="003E72C7"/>
    <w:rsid w:val="003F14F5"/>
    <w:rsid w:val="003F457F"/>
    <w:rsid w:val="003F5177"/>
    <w:rsid w:val="003F5B87"/>
    <w:rsid w:val="004043AF"/>
    <w:rsid w:val="0040595D"/>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4ACB"/>
    <w:rsid w:val="007551BC"/>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70CF6"/>
    <w:rsid w:val="00972457"/>
    <w:rsid w:val="0097350C"/>
    <w:rsid w:val="00973C1D"/>
    <w:rsid w:val="009759DD"/>
    <w:rsid w:val="00983D25"/>
    <w:rsid w:val="00990851"/>
    <w:rsid w:val="009924F1"/>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65027"/>
    <w:rsid w:val="00A6609F"/>
    <w:rsid w:val="00A714B1"/>
    <w:rsid w:val="00A7732A"/>
    <w:rsid w:val="00A77F5F"/>
    <w:rsid w:val="00A8020B"/>
    <w:rsid w:val="00A80570"/>
    <w:rsid w:val="00A8175C"/>
    <w:rsid w:val="00A82542"/>
    <w:rsid w:val="00A8784E"/>
    <w:rsid w:val="00A94181"/>
    <w:rsid w:val="00A96257"/>
    <w:rsid w:val="00AA23E4"/>
    <w:rsid w:val="00AA3BFF"/>
    <w:rsid w:val="00AA7A23"/>
    <w:rsid w:val="00AA7BAE"/>
    <w:rsid w:val="00AB1571"/>
    <w:rsid w:val="00AB216A"/>
    <w:rsid w:val="00AB4413"/>
    <w:rsid w:val="00AB5362"/>
    <w:rsid w:val="00AB5DBA"/>
    <w:rsid w:val="00AB7D02"/>
    <w:rsid w:val="00AC0543"/>
    <w:rsid w:val="00AC2BAD"/>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6942"/>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E3DC7-CF63-4768-8B38-6D8A0F49B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646</cp:revision>
  <dcterms:created xsi:type="dcterms:W3CDTF">2022-09-28T06:12:00Z</dcterms:created>
  <dcterms:modified xsi:type="dcterms:W3CDTF">2023-05-15T02:55:00Z</dcterms:modified>
</cp:coreProperties>
</file>